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5ABC" w14:textId="77777777" w:rsidR="00005B01" w:rsidRPr="00005B01" w:rsidRDefault="00005B01" w:rsidP="00005B01">
      <w:pPr>
        <w:rPr>
          <w:rFonts w:ascii="Bookman Old Style" w:hAnsi="Bookman Old Style"/>
          <w:sz w:val="28"/>
          <w:szCs w:val="28"/>
          <w:lang w:val="fr-FR"/>
        </w:rPr>
      </w:pPr>
      <w:r w:rsidRPr="00005B01">
        <w:rPr>
          <w:rFonts w:ascii="Bookman Old Style" w:hAnsi="Bookman Old Style"/>
          <w:sz w:val="28"/>
          <w:szCs w:val="28"/>
          <w:lang w:val="fr-FR"/>
        </w:rPr>
        <w:t>MARQUER LA DIFFÉRENCE PENDANT LA NOUVELLE ANNÉE</w:t>
      </w:r>
    </w:p>
    <w:p w14:paraId="42D4A554" w14:textId="77777777" w:rsidR="00005B01" w:rsidRPr="00005B01" w:rsidRDefault="00005B01" w:rsidP="00005B01">
      <w:pPr>
        <w:jc w:val="center"/>
        <w:rPr>
          <w:rFonts w:ascii="Bookman Old Style" w:hAnsi="Bookman Old Style"/>
          <w:sz w:val="28"/>
          <w:szCs w:val="28"/>
          <w:lang w:val="fr-FR"/>
        </w:rPr>
      </w:pPr>
      <w:r w:rsidRPr="00005B01">
        <w:rPr>
          <w:rFonts w:ascii="Bookman Old Style" w:hAnsi="Bookman Old Style"/>
          <w:sz w:val="28"/>
          <w:szCs w:val="28"/>
          <w:lang w:val="fr-FR"/>
        </w:rPr>
        <w:t>“</w:t>
      </w:r>
      <w:proofErr w:type="spellStart"/>
      <w:r w:rsidRPr="00005B01">
        <w:rPr>
          <w:rFonts w:ascii="Bookman Old Style" w:hAnsi="Bookman Old Style"/>
          <w:sz w:val="28"/>
          <w:szCs w:val="28"/>
          <w:lang w:val="fr-FR"/>
        </w:rPr>
        <w:t>Alein</w:t>
      </w:r>
      <w:proofErr w:type="spellEnd"/>
      <w:r w:rsidRPr="00005B01">
        <w:rPr>
          <w:rFonts w:ascii="Bookman Old Style" w:hAnsi="Bookman Old Style"/>
          <w:sz w:val="28"/>
          <w:szCs w:val="28"/>
          <w:lang w:val="fr-FR"/>
        </w:rPr>
        <w:t xml:space="preserve"> ma </w:t>
      </w:r>
      <w:proofErr w:type="spellStart"/>
      <w:r w:rsidRPr="00005B01">
        <w:rPr>
          <w:rFonts w:ascii="Bookman Old Style" w:hAnsi="Bookman Old Style"/>
          <w:sz w:val="28"/>
          <w:szCs w:val="28"/>
          <w:lang w:val="fr-FR"/>
        </w:rPr>
        <w:t>zlit</w:t>
      </w:r>
      <w:proofErr w:type="spellEnd"/>
      <w:r w:rsidRPr="00005B01">
        <w:rPr>
          <w:rFonts w:ascii="Bookman Old Style" w:hAnsi="Bookman Old Style"/>
          <w:sz w:val="28"/>
          <w:szCs w:val="28"/>
          <w:lang w:val="fr-FR"/>
        </w:rPr>
        <w:t xml:space="preserve"> </w:t>
      </w:r>
      <w:proofErr w:type="spellStart"/>
      <w:r w:rsidRPr="00005B01">
        <w:rPr>
          <w:rFonts w:ascii="Bookman Old Style" w:hAnsi="Bookman Old Style"/>
          <w:sz w:val="28"/>
          <w:szCs w:val="28"/>
          <w:lang w:val="fr-FR"/>
        </w:rPr>
        <w:t>akulo</w:t>
      </w:r>
      <w:proofErr w:type="spellEnd"/>
      <w:r w:rsidRPr="00005B01">
        <w:rPr>
          <w:rFonts w:ascii="Bookman Old Style" w:hAnsi="Bookman Old Style"/>
          <w:sz w:val="28"/>
          <w:szCs w:val="28"/>
          <w:lang w:val="fr-FR"/>
        </w:rPr>
        <w:t xml:space="preserve"> </w:t>
      </w:r>
      <w:proofErr w:type="spellStart"/>
      <w:r w:rsidRPr="00005B01">
        <w:rPr>
          <w:rFonts w:ascii="Bookman Old Style" w:hAnsi="Bookman Old Style"/>
          <w:sz w:val="28"/>
          <w:szCs w:val="28"/>
          <w:lang w:val="fr-FR"/>
        </w:rPr>
        <w:t>yorgo</w:t>
      </w:r>
      <w:proofErr w:type="spellEnd"/>
      <w:r w:rsidRPr="00005B01">
        <w:rPr>
          <w:rFonts w:ascii="Bookman Old Style" w:hAnsi="Bookman Old Style"/>
          <w:sz w:val="28"/>
          <w:szCs w:val="28"/>
          <w:lang w:val="fr-FR"/>
        </w:rPr>
        <w:t xml:space="preserve"> </w:t>
      </w:r>
      <w:proofErr w:type="spellStart"/>
      <w:r w:rsidRPr="00005B01">
        <w:rPr>
          <w:rFonts w:ascii="Bookman Old Style" w:hAnsi="Bookman Old Style"/>
          <w:sz w:val="28"/>
          <w:szCs w:val="28"/>
          <w:lang w:val="fr-FR"/>
        </w:rPr>
        <w:t>colol</w:t>
      </w:r>
      <w:proofErr w:type="spellEnd"/>
      <w:r w:rsidRPr="00005B01">
        <w:rPr>
          <w:rFonts w:ascii="Bookman Old Style" w:hAnsi="Bookman Old Style"/>
          <w:sz w:val="28"/>
          <w:szCs w:val="28"/>
          <w:lang w:val="fr-FR"/>
        </w:rPr>
        <w:t xml:space="preserve"> lâ mi te </w:t>
      </w:r>
      <w:proofErr w:type="spellStart"/>
      <w:r w:rsidRPr="00005B01">
        <w:rPr>
          <w:rFonts w:ascii="Bookman Old Style" w:hAnsi="Bookman Old Style"/>
          <w:sz w:val="28"/>
          <w:szCs w:val="28"/>
          <w:lang w:val="fr-FR"/>
        </w:rPr>
        <w:t>vut</w:t>
      </w:r>
      <w:proofErr w:type="spellEnd"/>
      <w:r w:rsidRPr="00005B01">
        <w:rPr>
          <w:rFonts w:ascii="Bookman Old Style" w:hAnsi="Bookman Old Style"/>
          <w:sz w:val="28"/>
          <w:szCs w:val="28"/>
          <w:lang w:val="fr-FR"/>
        </w:rPr>
        <w:t xml:space="preserve"> </w:t>
      </w:r>
      <w:proofErr w:type="spellStart"/>
      <w:r w:rsidRPr="00005B01">
        <w:rPr>
          <w:rFonts w:ascii="Bookman Old Style" w:hAnsi="Bookman Old Style"/>
          <w:sz w:val="28"/>
          <w:szCs w:val="28"/>
          <w:lang w:val="fr-FR"/>
        </w:rPr>
        <w:t>agu</w:t>
      </w:r>
      <w:proofErr w:type="spellEnd"/>
      <w:r w:rsidRPr="00005B01">
        <w:rPr>
          <w:rFonts w:ascii="Bookman Old Style" w:hAnsi="Bookman Old Style"/>
          <w:sz w:val="28"/>
          <w:szCs w:val="28"/>
          <w:lang w:val="fr-FR"/>
        </w:rPr>
        <w:t xml:space="preserve"> ma </w:t>
      </w:r>
      <w:proofErr w:type="spellStart"/>
      <w:r w:rsidRPr="00005B01">
        <w:rPr>
          <w:rFonts w:ascii="Bookman Old Style" w:hAnsi="Bookman Old Style"/>
          <w:sz w:val="28"/>
          <w:szCs w:val="28"/>
          <w:lang w:val="fr-FR"/>
        </w:rPr>
        <w:t>ned’a</w:t>
      </w:r>
      <w:proofErr w:type="spellEnd"/>
      <w:r w:rsidRPr="00005B01">
        <w:rPr>
          <w:rFonts w:ascii="Bookman Old Style" w:hAnsi="Bookman Old Style"/>
          <w:sz w:val="28"/>
          <w:szCs w:val="28"/>
          <w:lang w:val="fr-FR"/>
        </w:rPr>
        <w:t xml:space="preserve">.” (Proverbe </w:t>
      </w:r>
      <w:proofErr w:type="spellStart"/>
      <w:r w:rsidRPr="00005B01">
        <w:rPr>
          <w:rFonts w:ascii="Bookman Old Style" w:hAnsi="Bookman Old Style"/>
          <w:sz w:val="28"/>
          <w:szCs w:val="28"/>
          <w:lang w:val="fr-FR"/>
        </w:rPr>
        <w:t>Marba</w:t>
      </w:r>
      <w:proofErr w:type="spellEnd"/>
      <w:r w:rsidRPr="00005B01">
        <w:rPr>
          <w:rFonts w:ascii="Bookman Old Style" w:hAnsi="Bookman Old Style"/>
          <w:sz w:val="28"/>
          <w:szCs w:val="28"/>
          <w:lang w:val="fr-FR"/>
        </w:rPr>
        <w:t>/Tchad)</w:t>
      </w:r>
    </w:p>
    <w:p w14:paraId="72D768D8" w14:textId="77777777" w:rsidR="00005B01" w:rsidRPr="00005B01" w:rsidRDefault="00005B01" w:rsidP="00005B01">
      <w:pPr>
        <w:jc w:val="center"/>
        <w:rPr>
          <w:rFonts w:ascii="Bookman Old Style" w:hAnsi="Bookman Old Style"/>
          <w:sz w:val="28"/>
          <w:szCs w:val="28"/>
        </w:rPr>
      </w:pPr>
      <w:r w:rsidRPr="00005B01">
        <w:rPr>
          <w:rFonts w:ascii="Bookman Old Style" w:hAnsi="Bookman Old Style"/>
          <w:sz w:val="28"/>
          <w:szCs w:val="28"/>
          <w:lang w:val="fr-FR"/>
        </w:rPr>
        <w:t xml:space="preserve">« L’oiseau qui se lève tôt mange du fruit mûr. » </w:t>
      </w:r>
      <w:r w:rsidRPr="00005B01">
        <w:rPr>
          <w:rFonts w:ascii="Bookman Old Style" w:hAnsi="Bookman Old Style"/>
          <w:sz w:val="28"/>
          <w:szCs w:val="28"/>
        </w:rPr>
        <w:t>(</w:t>
      </w:r>
      <w:proofErr w:type="spellStart"/>
      <w:r w:rsidRPr="00005B01">
        <w:rPr>
          <w:rFonts w:ascii="Bookman Old Style" w:hAnsi="Bookman Old Style"/>
          <w:sz w:val="28"/>
          <w:szCs w:val="28"/>
        </w:rPr>
        <w:t>Proverbe</w:t>
      </w:r>
      <w:proofErr w:type="spellEnd"/>
      <w:r w:rsidRPr="00005B01">
        <w:rPr>
          <w:rFonts w:ascii="Bookman Old Style" w:hAnsi="Bookman Old Style"/>
          <w:sz w:val="28"/>
          <w:szCs w:val="28"/>
        </w:rPr>
        <w:t xml:space="preserve"> Marba/Tchad)</w:t>
      </w:r>
    </w:p>
    <w:p w14:paraId="4CDE24CC" w14:textId="77777777" w:rsidR="00005B01" w:rsidRPr="00005B01" w:rsidRDefault="00005B01" w:rsidP="00005B01">
      <w:pPr>
        <w:jc w:val="center"/>
        <w:rPr>
          <w:rFonts w:ascii="Bookman Old Style" w:hAnsi="Bookman Old Style"/>
          <w:sz w:val="28"/>
          <w:szCs w:val="28"/>
          <w:lang w:val="fr-FR"/>
        </w:rPr>
      </w:pPr>
      <w:r w:rsidRPr="00005B01">
        <w:rPr>
          <w:rFonts w:ascii="Bookman Old Style" w:hAnsi="Bookman Old Style"/>
          <w:sz w:val="28"/>
          <w:szCs w:val="28"/>
        </w:rPr>
        <w:t xml:space="preserve">« Early bird eats ripe fruit. » </w:t>
      </w:r>
      <w:r w:rsidRPr="00005B01">
        <w:rPr>
          <w:rFonts w:ascii="Bookman Old Style" w:hAnsi="Bookman Old Style"/>
          <w:sz w:val="28"/>
          <w:szCs w:val="28"/>
          <w:lang w:val="fr-FR"/>
        </w:rPr>
        <w:t>(</w:t>
      </w:r>
      <w:proofErr w:type="spellStart"/>
      <w:r w:rsidRPr="00005B01">
        <w:rPr>
          <w:rFonts w:ascii="Bookman Old Style" w:hAnsi="Bookman Old Style"/>
          <w:sz w:val="28"/>
          <w:szCs w:val="28"/>
          <w:lang w:val="fr-FR"/>
        </w:rPr>
        <w:t>Marba</w:t>
      </w:r>
      <w:proofErr w:type="spellEnd"/>
      <w:r w:rsidRPr="00005B01">
        <w:rPr>
          <w:rFonts w:ascii="Bookman Old Style" w:hAnsi="Bookman Old Style"/>
          <w:sz w:val="28"/>
          <w:szCs w:val="28"/>
          <w:lang w:val="fr-FR"/>
        </w:rPr>
        <w:t xml:space="preserve"> </w:t>
      </w:r>
      <w:proofErr w:type="spellStart"/>
      <w:r w:rsidRPr="00005B01">
        <w:rPr>
          <w:rFonts w:ascii="Bookman Old Style" w:hAnsi="Bookman Old Style"/>
          <w:sz w:val="28"/>
          <w:szCs w:val="28"/>
          <w:lang w:val="fr-FR"/>
        </w:rPr>
        <w:t>proverb</w:t>
      </w:r>
      <w:proofErr w:type="spellEnd"/>
      <w:r w:rsidRPr="00005B01">
        <w:rPr>
          <w:rFonts w:ascii="Bookman Old Style" w:hAnsi="Bookman Old Style"/>
          <w:sz w:val="28"/>
          <w:szCs w:val="28"/>
          <w:lang w:val="fr-FR"/>
        </w:rPr>
        <w:t>/Chad)</w:t>
      </w:r>
    </w:p>
    <w:p w14:paraId="01368965" w14:textId="77777777" w:rsidR="00005B01" w:rsidRPr="00005B01" w:rsidRDefault="00005B01" w:rsidP="00005B01">
      <w:pPr>
        <w:jc w:val="center"/>
        <w:rPr>
          <w:rFonts w:ascii="Onyx" w:hAnsi="Onyx"/>
          <w:sz w:val="36"/>
          <w:szCs w:val="36"/>
          <w:lang w:val="fr-FR"/>
        </w:rPr>
      </w:pPr>
      <w:r w:rsidRPr="00005B01">
        <w:rPr>
          <w:rFonts w:ascii="Onyx" w:hAnsi="Onyx"/>
          <w:sz w:val="36"/>
          <w:szCs w:val="36"/>
          <w:lang w:val="fr-FR"/>
        </w:rPr>
        <w:t>Signification : Le bonheur appartient à celui ou celle qui se réveille tôt.</w:t>
      </w:r>
    </w:p>
    <w:p w14:paraId="14D67E45" w14:textId="77777777" w:rsidR="00005B01" w:rsidRDefault="00005B01" w:rsidP="00005B01">
      <w:pPr>
        <w:rPr>
          <w:rFonts w:ascii="Bookman Old Style" w:hAnsi="Bookman Old Style"/>
          <w:sz w:val="28"/>
          <w:szCs w:val="28"/>
          <w:lang w:val="fr-FR"/>
        </w:rPr>
      </w:pPr>
    </w:p>
    <w:p w14:paraId="160F65D2" w14:textId="67C1DC3D" w:rsidR="00005B01" w:rsidRPr="00005B01" w:rsidRDefault="00005B01" w:rsidP="00005B01">
      <w:pPr>
        <w:rPr>
          <w:rFonts w:ascii="Bookman Old Style" w:hAnsi="Bookman Old Style"/>
          <w:sz w:val="28"/>
          <w:szCs w:val="28"/>
          <w:lang w:val="fr-FR"/>
        </w:rPr>
      </w:pPr>
      <w:r w:rsidRPr="00005B01">
        <w:rPr>
          <w:rFonts w:ascii="Bookman Old Style" w:hAnsi="Bookman Old Style"/>
          <w:sz w:val="28"/>
          <w:szCs w:val="28"/>
          <w:lang w:val="fr-FR"/>
        </w:rPr>
        <w:t>À l’école primaire, l’auteur faisait partie de la dernière génération d’écoliers ayant eu le plaisir de manier la plume, l’encrier et le buvard. C’était un exercice particulièrement délicat. Pour minimiser les dégâts des inévitables ratures, il fallait saisir le buvard promptement. Il se souvient aussi de la joie avec laquelle il accueillait chaque nouvelle page du cahier, occasion de progresser vers l’excellence dans l’écriture.</w:t>
      </w:r>
    </w:p>
    <w:p w14:paraId="020A87E5" w14:textId="77777777" w:rsidR="00005B01" w:rsidRPr="00005B01" w:rsidRDefault="00005B01" w:rsidP="00005B01">
      <w:pPr>
        <w:rPr>
          <w:rFonts w:ascii="Bookman Old Style" w:hAnsi="Bookman Old Style"/>
          <w:sz w:val="28"/>
          <w:szCs w:val="28"/>
          <w:lang w:val="fr-FR"/>
        </w:rPr>
      </w:pPr>
      <w:r w:rsidRPr="00005B01">
        <w:rPr>
          <w:rFonts w:ascii="Bookman Old Style" w:hAnsi="Bookman Old Style"/>
          <w:sz w:val="28"/>
          <w:szCs w:val="28"/>
          <w:lang w:val="fr-FR"/>
        </w:rPr>
        <w:t xml:space="preserve">En ce début d’année, vous ressentez peut-être la même émotion. Mais une question vous taraude : que puis-je faire pour mieux réussir cette année ? Déjà, les premiers jours écoulés semblent ne pas tenir toutes les promesses du 1er janvier, avec ses belles résolutions et ses rêves. La réponse à cette préoccupation légitime se trouve peut-être chez les </w:t>
      </w:r>
      <w:proofErr w:type="spellStart"/>
      <w:r w:rsidRPr="00005B01">
        <w:rPr>
          <w:rFonts w:ascii="Bookman Old Style" w:hAnsi="Bookman Old Style"/>
          <w:sz w:val="28"/>
          <w:szCs w:val="28"/>
          <w:lang w:val="fr-FR"/>
        </w:rPr>
        <w:t>Marba</w:t>
      </w:r>
      <w:proofErr w:type="spellEnd"/>
      <w:r w:rsidRPr="00005B01">
        <w:rPr>
          <w:rFonts w:ascii="Bookman Old Style" w:hAnsi="Bookman Old Style"/>
          <w:sz w:val="28"/>
          <w:szCs w:val="28"/>
          <w:lang w:val="fr-FR"/>
        </w:rPr>
        <w:t xml:space="preserve"> du Tchad, qui ont offert à l’humanité ce proverbe fascinant : « L’oiseau qui se lève tôt mange du fruit mûr. »</w:t>
      </w:r>
    </w:p>
    <w:p w14:paraId="690C1865" w14:textId="77777777" w:rsidR="00005B01" w:rsidRPr="00005B01" w:rsidRDefault="00005B01" w:rsidP="00005B01">
      <w:pPr>
        <w:rPr>
          <w:rFonts w:ascii="Bookman Old Style" w:hAnsi="Bookman Old Style"/>
          <w:sz w:val="28"/>
          <w:szCs w:val="28"/>
          <w:lang w:val="fr-FR"/>
        </w:rPr>
      </w:pPr>
      <w:r w:rsidRPr="00005B01">
        <w:rPr>
          <w:rFonts w:ascii="Bookman Old Style" w:hAnsi="Bookman Old Style"/>
          <w:sz w:val="28"/>
          <w:szCs w:val="28"/>
          <w:lang w:val="fr-FR"/>
        </w:rPr>
        <w:t xml:space="preserve">En pays </w:t>
      </w:r>
      <w:proofErr w:type="spellStart"/>
      <w:r w:rsidRPr="00005B01">
        <w:rPr>
          <w:rFonts w:ascii="Bookman Old Style" w:hAnsi="Bookman Old Style"/>
          <w:sz w:val="28"/>
          <w:szCs w:val="28"/>
          <w:lang w:val="fr-FR"/>
        </w:rPr>
        <w:t>Marba</w:t>
      </w:r>
      <w:proofErr w:type="spellEnd"/>
      <w:r w:rsidRPr="00005B01">
        <w:rPr>
          <w:rFonts w:ascii="Bookman Old Style" w:hAnsi="Bookman Old Style"/>
          <w:sz w:val="28"/>
          <w:szCs w:val="28"/>
          <w:lang w:val="fr-FR"/>
        </w:rPr>
        <w:t xml:space="preserve">, comme dans toute la zone sahélienne, les arbres fruitiers sauvages se font de plus en plus rares à cause de la désertification rapide et alarmante. Il est donc compréhensible que les oiseaux se ruent sur les fruits mûrs dès qu’ils apparaissent. Le résultat est sans appel : ceux qui se lèvent tôt s’assurent une part de choix, tandis que les autres doivent se contenter de miettes ou de fruits non mûrs. Si le sort des seconds est triste, celui des </w:t>
      </w:r>
      <w:r w:rsidRPr="00005B01">
        <w:rPr>
          <w:rFonts w:ascii="Bookman Old Style" w:hAnsi="Bookman Old Style"/>
          <w:sz w:val="28"/>
          <w:szCs w:val="28"/>
          <w:lang w:val="fr-FR"/>
        </w:rPr>
        <w:lastRenderedPageBreak/>
        <w:t xml:space="preserve">humains qui adoptent le même comportement est encore plus pathétique. Les </w:t>
      </w:r>
      <w:proofErr w:type="spellStart"/>
      <w:r w:rsidRPr="00005B01">
        <w:rPr>
          <w:rFonts w:ascii="Bookman Old Style" w:hAnsi="Bookman Old Style"/>
          <w:sz w:val="28"/>
          <w:szCs w:val="28"/>
          <w:lang w:val="fr-FR"/>
        </w:rPr>
        <w:t>Marba</w:t>
      </w:r>
      <w:proofErr w:type="spellEnd"/>
      <w:r w:rsidRPr="00005B01">
        <w:rPr>
          <w:rFonts w:ascii="Bookman Old Style" w:hAnsi="Bookman Old Style"/>
          <w:sz w:val="28"/>
          <w:szCs w:val="28"/>
          <w:lang w:val="fr-FR"/>
        </w:rPr>
        <w:t xml:space="preserve"> nous rappellent ainsi que le bonheur accompagne ceux qui se lèvent tôt. Ils nous invitent surtout à découvrir le double secret de la discipline et de la diligence, les deux clés essentielles encapsulées dans ce proverbe.</w:t>
      </w:r>
    </w:p>
    <w:p w14:paraId="1010C5BB" w14:textId="77777777" w:rsidR="00005B01" w:rsidRPr="00005B01" w:rsidRDefault="00005B01" w:rsidP="00005B01">
      <w:pPr>
        <w:rPr>
          <w:rFonts w:ascii="Bookman Old Style" w:hAnsi="Bookman Old Style"/>
          <w:sz w:val="28"/>
          <w:szCs w:val="28"/>
          <w:lang w:val="fr-FR"/>
        </w:rPr>
      </w:pPr>
      <w:r w:rsidRPr="00005B01">
        <w:rPr>
          <w:rFonts w:ascii="Bookman Old Style" w:hAnsi="Bookman Old Style"/>
          <w:sz w:val="28"/>
          <w:szCs w:val="28"/>
          <w:lang w:val="fr-FR"/>
        </w:rPr>
        <w:t>Cela rappelle un texte biblique révélateur :</w:t>
      </w:r>
    </w:p>
    <w:p w14:paraId="6E7E605C" w14:textId="77777777" w:rsidR="00005B01" w:rsidRPr="00005B01" w:rsidRDefault="00005B01" w:rsidP="00005B01">
      <w:pPr>
        <w:rPr>
          <w:rFonts w:ascii="Bookman Old Style" w:hAnsi="Bookman Old Style"/>
          <w:sz w:val="28"/>
          <w:szCs w:val="28"/>
          <w:lang w:val="fr-FR"/>
        </w:rPr>
      </w:pPr>
      <w:r w:rsidRPr="00005B01">
        <w:rPr>
          <w:rFonts w:ascii="Bookman Old Style" w:hAnsi="Bookman Old Style"/>
          <w:sz w:val="28"/>
          <w:szCs w:val="28"/>
          <w:lang w:val="fr-FR"/>
        </w:rPr>
        <w:t xml:space="preserve">« ‘Je vais faire juste </w:t>
      </w:r>
      <w:proofErr w:type="gramStart"/>
      <w:r w:rsidRPr="00005B01">
        <w:rPr>
          <w:rFonts w:ascii="Bookman Old Style" w:hAnsi="Bookman Old Style"/>
          <w:sz w:val="28"/>
          <w:szCs w:val="28"/>
          <w:lang w:val="fr-FR"/>
        </w:rPr>
        <w:t>un petit somme</w:t>
      </w:r>
      <w:proofErr w:type="gramEnd"/>
      <w:r w:rsidRPr="00005B01">
        <w:rPr>
          <w:rFonts w:ascii="Bookman Old Style" w:hAnsi="Bookman Old Style"/>
          <w:sz w:val="28"/>
          <w:szCs w:val="28"/>
          <w:lang w:val="fr-FR"/>
        </w:rPr>
        <w:t xml:space="preserve">, dis-tu, juste un peu m’assoupir, rien qu’un peu croiser les mains et rester couché un instant.’ Mais pendant ce temps, la pauvreté s’introduit chez toi comme un rôdeur, et la misère comme un pillard » (Proverbes </w:t>
      </w:r>
      <w:proofErr w:type="gramStart"/>
      <w:r w:rsidRPr="00005B01">
        <w:rPr>
          <w:rFonts w:ascii="Bookman Old Style" w:hAnsi="Bookman Old Style"/>
          <w:sz w:val="28"/>
          <w:szCs w:val="28"/>
          <w:lang w:val="fr-FR"/>
        </w:rPr>
        <w:t>6:</w:t>
      </w:r>
      <w:proofErr w:type="gramEnd"/>
      <w:r w:rsidRPr="00005B01">
        <w:rPr>
          <w:rFonts w:ascii="Bookman Old Style" w:hAnsi="Bookman Old Style"/>
          <w:sz w:val="28"/>
          <w:szCs w:val="28"/>
          <w:lang w:val="fr-FR"/>
        </w:rPr>
        <w:t>10-11, La Bible du Semeur).</w:t>
      </w:r>
    </w:p>
    <w:p w14:paraId="0143A9EE" w14:textId="77777777" w:rsidR="00005B01" w:rsidRPr="00005B01" w:rsidRDefault="00005B01" w:rsidP="00005B01">
      <w:pPr>
        <w:rPr>
          <w:rFonts w:ascii="Bookman Old Style" w:hAnsi="Bookman Old Style"/>
          <w:sz w:val="28"/>
          <w:szCs w:val="28"/>
          <w:lang w:val="fr-FR"/>
        </w:rPr>
      </w:pPr>
      <w:r w:rsidRPr="00005B01">
        <w:rPr>
          <w:rFonts w:ascii="Bookman Old Style" w:hAnsi="Bookman Old Style"/>
          <w:sz w:val="28"/>
          <w:szCs w:val="28"/>
          <w:lang w:val="fr-FR"/>
        </w:rPr>
        <w:t xml:space="preserve">Ces paroles sont reprises textuellement dans Proverbes </w:t>
      </w:r>
      <w:proofErr w:type="gramStart"/>
      <w:r w:rsidRPr="00005B01">
        <w:rPr>
          <w:rFonts w:ascii="Bookman Old Style" w:hAnsi="Bookman Old Style"/>
          <w:sz w:val="28"/>
          <w:szCs w:val="28"/>
          <w:lang w:val="fr-FR"/>
        </w:rPr>
        <w:t>24:</w:t>
      </w:r>
      <w:proofErr w:type="gramEnd"/>
      <w:r w:rsidRPr="00005B01">
        <w:rPr>
          <w:rFonts w:ascii="Bookman Old Style" w:hAnsi="Bookman Old Style"/>
          <w:sz w:val="28"/>
          <w:szCs w:val="28"/>
          <w:lang w:val="fr-FR"/>
        </w:rPr>
        <w:t xml:space="preserve">33-34. Proverbes </w:t>
      </w:r>
      <w:proofErr w:type="gramStart"/>
      <w:r w:rsidRPr="00005B01">
        <w:rPr>
          <w:rFonts w:ascii="Bookman Old Style" w:hAnsi="Bookman Old Style"/>
          <w:sz w:val="28"/>
          <w:szCs w:val="28"/>
          <w:lang w:val="fr-FR"/>
        </w:rPr>
        <w:t>20:</w:t>
      </w:r>
      <w:proofErr w:type="gramEnd"/>
      <w:r w:rsidRPr="00005B01">
        <w:rPr>
          <w:rFonts w:ascii="Bookman Old Style" w:hAnsi="Bookman Old Style"/>
          <w:sz w:val="28"/>
          <w:szCs w:val="28"/>
          <w:lang w:val="fr-FR"/>
        </w:rPr>
        <w:t>13 exprime la même idée, mais en termes légèrement différents, avec un complément positif :</w:t>
      </w:r>
    </w:p>
    <w:p w14:paraId="1BDAB05B" w14:textId="77777777" w:rsidR="00005B01" w:rsidRPr="00005B01" w:rsidRDefault="00005B01" w:rsidP="00005B01">
      <w:pPr>
        <w:rPr>
          <w:rFonts w:ascii="Bookman Old Style" w:hAnsi="Bookman Old Style"/>
          <w:sz w:val="28"/>
          <w:szCs w:val="28"/>
          <w:lang w:val="fr-FR"/>
        </w:rPr>
      </w:pPr>
      <w:r w:rsidRPr="00005B01">
        <w:rPr>
          <w:rFonts w:ascii="Bookman Old Style" w:hAnsi="Bookman Old Style"/>
          <w:sz w:val="28"/>
          <w:szCs w:val="28"/>
          <w:lang w:val="fr-FR"/>
        </w:rPr>
        <w:t>« N’aime pas trop le sommeil, pour ne pas finir dans la pauvreté : garde tes yeux ouverts, et tu auras de quoi te rassasier » (La Bible du Semeur).</w:t>
      </w:r>
    </w:p>
    <w:p w14:paraId="2FAC62EF" w14:textId="77777777" w:rsidR="00005B01" w:rsidRPr="00005B01" w:rsidRDefault="00005B01" w:rsidP="00005B01">
      <w:pPr>
        <w:rPr>
          <w:rFonts w:ascii="Bookman Old Style" w:hAnsi="Bookman Old Style"/>
          <w:sz w:val="28"/>
          <w:szCs w:val="28"/>
          <w:lang w:val="fr-FR"/>
        </w:rPr>
      </w:pPr>
      <w:r w:rsidRPr="00005B01">
        <w:rPr>
          <w:rFonts w:ascii="Bookman Old Style" w:hAnsi="Bookman Old Style"/>
          <w:sz w:val="28"/>
          <w:szCs w:val="28"/>
          <w:lang w:val="fr-FR"/>
        </w:rPr>
        <w:t>De nombreux autres textes bibliques véhiculent des idées similaires, ce qui souligne l’importance que notre Créateur y accorde. Si une lecture superficielle met en avant la diligence, la véritable essence de ces passages est la discipline. La discipline est nécessaire pour se coucher tôt et se lever tôt, même quand les jeux, les bavardages futiles, certaines émissions ou distractions en ligne semblent irrésistibles. Elle est incontournable quand le sommeil paraît si doux qu’on ne veut pas quitter le lit, malgré le bruit du réveil ou les appels du conjoint. La discipline est un « comprimé amer », mais efficace. Un proverbe chinois ne dit-il pas : « Le bonheur est toujours au bout des efforts pénibles » ?</w:t>
      </w:r>
    </w:p>
    <w:p w14:paraId="035C41EF" w14:textId="77777777" w:rsidR="00005B01" w:rsidRPr="00005B01" w:rsidRDefault="00005B01" w:rsidP="00005B01">
      <w:pPr>
        <w:rPr>
          <w:rFonts w:ascii="Bookman Old Style" w:hAnsi="Bookman Old Style"/>
          <w:sz w:val="28"/>
          <w:szCs w:val="28"/>
          <w:lang w:val="fr-FR"/>
        </w:rPr>
      </w:pPr>
      <w:r w:rsidRPr="00005B01">
        <w:rPr>
          <w:rFonts w:ascii="Bookman Old Style" w:hAnsi="Bookman Old Style"/>
          <w:sz w:val="28"/>
          <w:szCs w:val="28"/>
          <w:lang w:val="fr-FR"/>
        </w:rPr>
        <w:t xml:space="preserve">Si nous voulons marquer la différence cette année et dans l’avenir, apprenons à utiliser ces deux clés : discipline et diligence. Mais comment surmonter les mauvaises habitudes qui se dressent </w:t>
      </w:r>
      <w:r w:rsidRPr="00005B01">
        <w:rPr>
          <w:rFonts w:ascii="Bookman Old Style" w:hAnsi="Bookman Old Style"/>
          <w:sz w:val="28"/>
          <w:szCs w:val="28"/>
          <w:lang w:val="fr-FR"/>
        </w:rPr>
        <w:lastRenderedPageBreak/>
        <w:t>comme des montagnes sur notre chemin pour utiliser ces clés ? Brian Tracy, dans The Power of Discipline (2008, p. 15-19), propose une démarche en sept étapes :</w:t>
      </w:r>
    </w:p>
    <w:p w14:paraId="055A1427" w14:textId="322A1CE0" w:rsidR="00005B01" w:rsidRPr="00005B01" w:rsidRDefault="00E91BDA" w:rsidP="00005B01">
      <w:pPr>
        <w:rPr>
          <w:rFonts w:ascii="Bookman Old Style" w:hAnsi="Bookman Old Style"/>
          <w:sz w:val="28"/>
          <w:szCs w:val="28"/>
          <w:lang w:val="fr-FR"/>
        </w:rPr>
      </w:pPr>
      <w:r>
        <w:rPr>
          <w:rFonts w:ascii="Bookman Old Style" w:hAnsi="Bookman Old Style"/>
          <w:sz w:val="28"/>
          <w:szCs w:val="28"/>
          <w:lang w:val="fr-FR"/>
        </w:rPr>
        <w:t>-</w:t>
      </w:r>
      <w:r w:rsidR="00005B01" w:rsidRPr="00005B01">
        <w:rPr>
          <w:rFonts w:ascii="Bookman Old Style" w:hAnsi="Bookman Old Style"/>
          <w:sz w:val="28"/>
          <w:szCs w:val="28"/>
          <w:lang w:val="fr-FR"/>
        </w:rPr>
        <w:t>Décidez exactement ce que vous voulez.</w:t>
      </w:r>
    </w:p>
    <w:p w14:paraId="6BC3DF57" w14:textId="14A27FFD" w:rsidR="00005B01" w:rsidRPr="00005B01" w:rsidRDefault="00E91BDA" w:rsidP="00005B01">
      <w:pPr>
        <w:rPr>
          <w:rFonts w:ascii="Bookman Old Style" w:hAnsi="Bookman Old Style"/>
          <w:sz w:val="28"/>
          <w:szCs w:val="28"/>
          <w:lang w:val="fr-FR"/>
        </w:rPr>
      </w:pPr>
      <w:r>
        <w:rPr>
          <w:rFonts w:ascii="Bookman Old Style" w:hAnsi="Bookman Old Style"/>
          <w:sz w:val="28"/>
          <w:szCs w:val="28"/>
          <w:lang w:val="fr-FR"/>
        </w:rPr>
        <w:t>-</w:t>
      </w:r>
      <w:r w:rsidR="00005B01" w:rsidRPr="00005B01">
        <w:rPr>
          <w:rFonts w:ascii="Bookman Old Style" w:hAnsi="Bookman Old Style"/>
          <w:sz w:val="28"/>
          <w:szCs w:val="28"/>
          <w:lang w:val="fr-FR"/>
        </w:rPr>
        <w:t>Consignez votre objectif par écrit.</w:t>
      </w:r>
    </w:p>
    <w:p w14:paraId="545BF385" w14:textId="3914D2BE" w:rsidR="00005B01" w:rsidRPr="00005B01" w:rsidRDefault="00E91BDA" w:rsidP="00005B01">
      <w:pPr>
        <w:rPr>
          <w:rFonts w:ascii="Bookman Old Style" w:hAnsi="Bookman Old Style"/>
          <w:sz w:val="28"/>
          <w:szCs w:val="28"/>
          <w:lang w:val="fr-FR"/>
        </w:rPr>
      </w:pPr>
      <w:r>
        <w:rPr>
          <w:rFonts w:ascii="Bookman Old Style" w:hAnsi="Bookman Old Style"/>
          <w:sz w:val="28"/>
          <w:szCs w:val="28"/>
          <w:lang w:val="fr-FR"/>
        </w:rPr>
        <w:t>-</w:t>
      </w:r>
      <w:r w:rsidR="00005B01" w:rsidRPr="00005B01">
        <w:rPr>
          <w:rFonts w:ascii="Bookman Old Style" w:hAnsi="Bookman Old Style"/>
          <w:sz w:val="28"/>
          <w:szCs w:val="28"/>
          <w:lang w:val="fr-FR"/>
        </w:rPr>
        <w:t>Fixez une date limite pour l’atteindre.</w:t>
      </w:r>
    </w:p>
    <w:p w14:paraId="669A0E8E" w14:textId="6EE5A7F3" w:rsidR="00005B01" w:rsidRPr="00005B01" w:rsidRDefault="00E91BDA" w:rsidP="00005B01">
      <w:pPr>
        <w:rPr>
          <w:rFonts w:ascii="Bookman Old Style" w:hAnsi="Bookman Old Style"/>
          <w:sz w:val="28"/>
          <w:szCs w:val="28"/>
          <w:lang w:val="fr-FR"/>
        </w:rPr>
      </w:pPr>
      <w:r>
        <w:rPr>
          <w:rFonts w:ascii="Bookman Old Style" w:hAnsi="Bookman Old Style"/>
          <w:sz w:val="28"/>
          <w:szCs w:val="28"/>
          <w:lang w:val="fr-FR"/>
        </w:rPr>
        <w:t>-</w:t>
      </w:r>
      <w:r w:rsidR="00005B01" w:rsidRPr="00005B01">
        <w:rPr>
          <w:rFonts w:ascii="Bookman Old Style" w:hAnsi="Bookman Old Style"/>
          <w:sz w:val="28"/>
          <w:szCs w:val="28"/>
          <w:lang w:val="fr-FR"/>
        </w:rPr>
        <w:t>Dressez une liste exhaustive de tout ce qui peut vous aider à atteindre votre objectif.</w:t>
      </w:r>
    </w:p>
    <w:p w14:paraId="3F2D443D" w14:textId="7B6908D0" w:rsidR="00005B01" w:rsidRPr="00005B01" w:rsidRDefault="00E91BDA" w:rsidP="00005B01">
      <w:pPr>
        <w:rPr>
          <w:rFonts w:ascii="Bookman Old Style" w:hAnsi="Bookman Old Style"/>
          <w:sz w:val="28"/>
          <w:szCs w:val="28"/>
          <w:lang w:val="fr-FR"/>
        </w:rPr>
      </w:pPr>
      <w:r>
        <w:rPr>
          <w:rFonts w:ascii="Bookman Old Style" w:hAnsi="Bookman Old Style"/>
          <w:sz w:val="28"/>
          <w:szCs w:val="28"/>
          <w:lang w:val="fr-FR"/>
        </w:rPr>
        <w:t>-</w:t>
      </w:r>
      <w:r w:rsidR="00005B01" w:rsidRPr="00005B01">
        <w:rPr>
          <w:rFonts w:ascii="Bookman Old Style" w:hAnsi="Bookman Old Style"/>
          <w:sz w:val="28"/>
          <w:szCs w:val="28"/>
          <w:lang w:val="fr-FR"/>
        </w:rPr>
        <w:t>Organisez cette liste par séquence et priorité.</w:t>
      </w:r>
    </w:p>
    <w:p w14:paraId="469FAC28" w14:textId="07841737" w:rsidR="00005B01" w:rsidRPr="00005B01" w:rsidRDefault="00E91BDA" w:rsidP="00005B01">
      <w:pPr>
        <w:rPr>
          <w:rFonts w:ascii="Bookman Old Style" w:hAnsi="Bookman Old Style"/>
          <w:sz w:val="28"/>
          <w:szCs w:val="28"/>
          <w:lang w:val="fr-FR"/>
        </w:rPr>
      </w:pPr>
      <w:r>
        <w:rPr>
          <w:rFonts w:ascii="Bookman Old Style" w:hAnsi="Bookman Old Style"/>
          <w:sz w:val="28"/>
          <w:szCs w:val="28"/>
          <w:lang w:val="fr-FR"/>
        </w:rPr>
        <w:t>-</w:t>
      </w:r>
      <w:r w:rsidR="00005B01" w:rsidRPr="00005B01">
        <w:rPr>
          <w:rFonts w:ascii="Bookman Old Style" w:hAnsi="Bookman Old Style"/>
          <w:sz w:val="28"/>
          <w:szCs w:val="28"/>
          <w:lang w:val="fr-FR"/>
        </w:rPr>
        <w:t>Passez immédiatement à la mise en œuvre de votre plan.</w:t>
      </w:r>
    </w:p>
    <w:p w14:paraId="769C45C2" w14:textId="717B5200" w:rsidR="00005B01" w:rsidRPr="00005B01" w:rsidRDefault="00E91BDA" w:rsidP="00005B01">
      <w:pPr>
        <w:rPr>
          <w:rFonts w:ascii="Bookman Old Style" w:hAnsi="Bookman Old Style"/>
          <w:sz w:val="28"/>
          <w:szCs w:val="28"/>
          <w:lang w:val="fr-FR"/>
        </w:rPr>
      </w:pPr>
      <w:r>
        <w:rPr>
          <w:rFonts w:ascii="Bookman Old Style" w:hAnsi="Bookman Old Style"/>
          <w:sz w:val="28"/>
          <w:szCs w:val="28"/>
          <w:lang w:val="fr-FR"/>
        </w:rPr>
        <w:t>=</w:t>
      </w:r>
      <w:r w:rsidR="00005B01" w:rsidRPr="00005B01">
        <w:rPr>
          <w:rFonts w:ascii="Bookman Old Style" w:hAnsi="Bookman Old Style"/>
          <w:sz w:val="28"/>
          <w:szCs w:val="28"/>
          <w:lang w:val="fr-FR"/>
        </w:rPr>
        <w:t>Faites chaque jour quelque chose qui vous rapproche de votre objectif.</w:t>
      </w:r>
    </w:p>
    <w:p w14:paraId="642D0B66" w14:textId="77777777" w:rsidR="00005B01" w:rsidRPr="00005B01" w:rsidRDefault="00005B01" w:rsidP="00005B01">
      <w:pPr>
        <w:rPr>
          <w:rFonts w:ascii="Bookman Old Style" w:hAnsi="Bookman Old Style"/>
          <w:sz w:val="28"/>
          <w:szCs w:val="28"/>
          <w:lang w:val="fr-FR"/>
        </w:rPr>
      </w:pPr>
      <w:r w:rsidRPr="00005B01">
        <w:rPr>
          <w:rFonts w:ascii="Bookman Old Style" w:hAnsi="Bookman Old Style"/>
          <w:sz w:val="28"/>
          <w:szCs w:val="28"/>
          <w:lang w:val="fr-FR"/>
        </w:rPr>
        <w:t>J’ajoute trois éléments supplémentaires, sans lesquels tout ce qui précède risque de s’écrouler :</w:t>
      </w:r>
    </w:p>
    <w:p w14:paraId="2F1B45DC" w14:textId="01868336" w:rsidR="00005B01" w:rsidRPr="00005B01" w:rsidRDefault="00005B01" w:rsidP="00005B01">
      <w:pPr>
        <w:pStyle w:val="ListParagraph"/>
        <w:numPr>
          <w:ilvl w:val="0"/>
          <w:numId w:val="1"/>
        </w:numPr>
        <w:rPr>
          <w:rFonts w:ascii="Bookman Old Style" w:hAnsi="Bookman Old Style"/>
          <w:sz w:val="28"/>
          <w:szCs w:val="28"/>
          <w:lang w:val="fr-FR"/>
        </w:rPr>
      </w:pPr>
      <w:r w:rsidRPr="00005B01">
        <w:rPr>
          <w:rFonts w:ascii="Bookman Old Style" w:hAnsi="Bookman Old Style"/>
          <w:sz w:val="28"/>
          <w:szCs w:val="28"/>
          <w:lang w:val="fr-FR"/>
        </w:rPr>
        <w:t>Commencez chaque journée par un temps de méditation biblique et de prière, car c’est Dieu seul qui donne la véritable réussite. Priez régulièrement tout au long de la journée.</w:t>
      </w:r>
    </w:p>
    <w:p w14:paraId="4453E1C9" w14:textId="5E0C5ED0" w:rsidR="00005B01" w:rsidRPr="00005B01" w:rsidRDefault="00005B01" w:rsidP="00005B01">
      <w:pPr>
        <w:pStyle w:val="ListParagraph"/>
        <w:numPr>
          <w:ilvl w:val="0"/>
          <w:numId w:val="1"/>
        </w:numPr>
        <w:rPr>
          <w:rFonts w:ascii="Bookman Old Style" w:hAnsi="Bookman Old Style"/>
          <w:sz w:val="28"/>
          <w:szCs w:val="28"/>
          <w:lang w:val="fr-FR"/>
        </w:rPr>
      </w:pPr>
      <w:r w:rsidRPr="00005B01">
        <w:rPr>
          <w:rFonts w:ascii="Bookman Old Style" w:hAnsi="Bookman Old Style"/>
          <w:sz w:val="28"/>
          <w:szCs w:val="28"/>
          <w:lang w:val="fr-FR"/>
        </w:rPr>
        <w:t>Maintenez une relation vivante avec votre Seigneur et menez une vie de sanctification, afin que rien n’entrave vos prières. Si vous péchez, demandez pardon, implorez son secours, et reprenez votre marche avec le Seigneur avec une conscience pure.</w:t>
      </w:r>
    </w:p>
    <w:p w14:paraId="6046EEE4" w14:textId="2AB5B676" w:rsidR="00005B01" w:rsidRPr="00E91BDA" w:rsidRDefault="00005B01" w:rsidP="00E91BDA">
      <w:pPr>
        <w:pStyle w:val="ListParagraph"/>
        <w:numPr>
          <w:ilvl w:val="0"/>
          <w:numId w:val="1"/>
        </w:numPr>
        <w:rPr>
          <w:rFonts w:ascii="Bookman Old Style" w:hAnsi="Bookman Old Style"/>
          <w:sz w:val="28"/>
          <w:szCs w:val="28"/>
          <w:lang w:val="fr-FR"/>
        </w:rPr>
      </w:pPr>
      <w:r w:rsidRPr="00005B01">
        <w:rPr>
          <w:rFonts w:ascii="Bookman Old Style" w:hAnsi="Bookman Old Style"/>
          <w:sz w:val="28"/>
          <w:szCs w:val="28"/>
          <w:lang w:val="fr-FR"/>
        </w:rPr>
        <w:t xml:space="preserve">Partagez </w:t>
      </w:r>
      <w:r>
        <w:rPr>
          <w:rFonts w:ascii="Bookman Old Style" w:hAnsi="Bookman Old Style"/>
          <w:sz w:val="28"/>
          <w:szCs w:val="28"/>
          <w:lang w:val="fr-FR"/>
        </w:rPr>
        <w:t>votre but</w:t>
      </w:r>
      <w:r w:rsidRPr="00005B01">
        <w:rPr>
          <w:rFonts w:ascii="Bookman Old Style" w:hAnsi="Bookman Old Style"/>
          <w:sz w:val="28"/>
          <w:szCs w:val="28"/>
          <w:lang w:val="fr-FR"/>
        </w:rPr>
        <w:t xml:space="preserve"> avec deux amis sérieux et demandez-leur de prier pour vous et de vous rappeler vos engagements chaque fois que vous êtes tenté(e) de vous en écarter.</w:t>
      </w:r>
    </w:p>
    <w:p w14:paraId="14D1EEC7" w14:textId="1156EEC1" w:rsidR="00005B01" w:rsidRPr="00005B01" w:rsidRDefault="00005B01" w:rsidP="00005B01">
      <w:pPr>
        <w:rPr>
          <w:rFonts w:ascii="Bookman Old Style" w:hAnsi="Bookman Old Style"/>
          <w:sz w:val="28"/>
          <w:szCs w:val="28"/>
          <w:lang w:val="fr-FR"/>
        </w:rPr>
      </w:pPr>
      <w:r w:rsidRPr="00005B01">
        <w:rPr>
          <w:rFonts w:ascii="Bookman Old Style" w:hAnsi="Bookman Old Style"/>
          <w:sz w:val="28"/>
          <w:szCs w:val="28"/>
          <w:lang w:val="fr-FR"/>
        </w:rPr>
        <w:t xml:space="preserve">Pour conclure, Robert </w:t>
      </w:r>
      <w:proofErr w:type="spellStart"/>
      <w:r w:rsidRPr="00005B01">
        <w:rPr>
          <w:rFonts w:ascii="Bookman Old Style" w:hAnsi="Bookman Old Style"/>
          <w:sz w:val="28"/>
          <w:szCs w:val="28"/>
          <w:lang w:val="fr-FR"/>
        </w:rPr>
        <w:t>Kiyosaki</w:t>
      </w:r>
      <w:proofErr w:type="spellEnd"/>
      <w:r w:rsidRPr="00005B01">
        <w:rPr>
          <w:rFonts w:ascii="Bookman Old Style" w:hAnsi="Bookman Old Style"/>
          <w:sz w:val="28"/>
          <w:szCs w:val="28"/>
          <w:lang w:val="fr-FR"/>
        </w:rPr>
        <w:t xml:space="preserve"> a dit :« Ne sacrifiez pas ce que vous voulez le plus pour ce que vous voulez maintenant. »</w:t>
      </w:r>
    </w:p>
    <w:p w14:paraId="54C1F519" w14:textId="1D1A8926" w:rsidR="00005B01" w:rsidRDefault="00005B01" w:rsidP="00005B01">
      <w:pPr>
        <w:rPr>
          <w:rFonts w:ascii="Bookman Old Style" w:hAnsi="Bookman Old Style"/>
          <w:sz w:val="28"/>
          <w:szCs w:val="28"/>
          <w:lang w:val="fr-FR"/>
        </w:rPr>
      </w:pPr>
      <w:r w:rsidRPr="00005B01">
        <w:rPr>
          <w:rFonts w:ascii="Bookman Old Style" w:hAnsi="Bookman Old Style"/>
          <w:sz w:val="28"/>
          <w:szCs w:val="28"/>
          <w:lang w:val="fr-FR"/>
        </w:rPr>
        <w:lastRenderedPageBreak/>
        <w:t xml:space="preserve">Garder les yeux fixés sur le Seigneur et se concentrer sur ses objectifs permet d’échapper aux pièges des distractions et </w:t>
      </w:r>
      <w:r w:rsidR="008469F9">
        <w:rPr>
          <w:rFonts w:ascii="Bookman Old Style" w:hAnsi="Bookman Old Style"/>
          <w:sz w:val="28"/>
          <w:szCs w:val="28"/>
          <w:lang w:val="fr-FR"/>
        </w:rPr>
        <w:t>des plaisirs</w:t>
      </w:r>
      <w:r w:rsidRPr="00005B01">
        <w:rPr>
          <w:rFonts w:ascii="Bookman Old Style" w:hAnsi="Bookman Old Style"/>
          <w:sz w:val="28"/>
          <w:szCs w:val="28"/>
          <w:lang w:val="fr-FR"/>
        </w:rPr>
        <w:t xml:space="preserve"> éphémères qui nous empêchent de nous lever tôt pour récolter les fruits mûrs de la vie. Je suis convaincu que si vous appliquez ces conseils tout au long de cette année, vous marquerez la différence dès aujourd’hui. Et si ces efforts produisent des résultats concrets, partagez-les ! Que Dieu nous accorde la grâce d’être toujours disciplinés et diligents.</w:t>
      </w:r>
    </w:p>
    <w:p w14:paraId="0C8DE7A9" w14:textId="0A6542AD" w:rsidR="00005B01" w:rsidRDefault="00005B01" w:rsidP="00005B01">
      <w:pPr>
        <w:rPr>
          <w:rFonts w:ascii="Bookman Old Style" w:hAnsi="Bookman Old Style"/>
          <w:sz w:val="28"/>
          <w:szCs w:val="28"/>
          <w:lang w:val="fr-FR"/>
        </w:rPr>
      </w:pPr>
      <w:r>
        <w:rPr>
          <w:rFonts w:ascii="Bookman Old Style" w:hAnsi="Bookman Old Style"/>
          <w:sz w:val="28"/>
          <w:szCs w:val="28"/>
          <w:lang w:val="fr-FR"/>
        </w:rPr>
        <w:t>Moussa Bongoyok</w:t>
      </w:r>
    </w:p>
    <w:p w14:paraId="5BF42125" w14:textId="23080271" w:rsidR="00005B01" w:rsidRPr="00005B01" w:rsidRDefault="00005B01" w:rsidP="00005B01">
      <w:pPr>
        <w:rPr>
          <w:rFonts w:ascii="Bookman Old Style" w:hAnsi="Bookman Old Style"/>
          <w:sz w:val="28"/>
          <w:szCs w:val="28"/>
          <w:lang w:val="fr-FR"/>
        </w:rPr>
      </w:pPr>
      <w:r>
        <w:rPr>
          <w:rFonts w:ascii="Bookman Old Style" w:hAnsi="Bookman Old Style"/>
          <w:sz w:val="28"/>
          <w:szCs w:val="28"/>
          <w:lang w:val="fr-FR"/>
        </w:rPr>
        <w:t>(c) 2025</w:t>
      </w:r>
    </w:p>
    <w:p w14:paraId="2FE4B1C0" w14:textId="77777777" w:rsidR="00004B55" w:rsidRPr="00005B01" w:rsidRDefault="00004B55">
      <w:pPr>
        <w:rPr>
          <w:lang w:val="fr-FR"/>
        </w:rPr>
      </w:pPr>
    </w:p>
    <w:sectPr w:rsidR="00004B55" w:rsidRPr="00005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nyx">
    <w:panose1 w:val="04050602080702020203"/>
    <w:charset w:val="4D"/>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443A9"/>
    <w:multiLevelType w:val="hybridMultilevel"/>
    <w:tmpl w:val="8D768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96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01"/>
    <w:rsid w:val="0000235E"/>
    <w:rsid w:val="00004B55"/>
    <w:rsid w:val="00005B01"/>
    <w:rsid w:val="00024B7A"/>
    <w:rsid w:val="000275A2"/>
    <w:rsid w:val="00044CB0"/>
    <w:rsid w:val="00055348"/>
    <w:rsid w:val="0005649D"/>
    <w:rsid w:val="000605B6"/>
    <w:rsid w:val="00072987"/>
    <w:rsid w:val="00074806"/>
    <w:rsid w:val="00085C0E"/>
    <w:rsid w:val="00097940"/>
    <w:rsid w:val="000A586A"/>
    <w:rsid w:val="000B0DC3"/>
    <w:rsid w:val="000B12C9"/>
    <w:rsid w:val="000B40EE"/>
    <w:rsid w:val="000B531B"/>
    <w:rsid w:val="000B693A"/>
    <w:rsid w:val="000C12B3"/>
    <w:rsid w:val="000C48BC"/>
    <w:rsid w:val="000F0DEB"/>
    <w:rsid w:val="000F1461"/>
    <w:rsid w:val="000F1C38"/>
    <w:rsid w:val="00103A53"/>
    <w:rsid w:val="001072D1"/>
    <w:rsid w:val="00115709"/>
    <w:rsid w:val="00115A4F"/>
    <w:rsid w:val="00123544"/>
    <w:rsid w:val="00131ADF"/>
    <w:rsid w:val="00152245"/>
    <w:rsid w:val="00153440"/>
    <w:rsid w:val="001605D6"/>
    <w:rsid w:val="001672E8"/>
    <w:rsid w:val="001703C8"/>
    <w:rsid w:val="001731DC"/>
    <w:rsid w:val="001840C6"/>
    <w:rsid w:val="00184E3B"/>
    <w:rsid w:val="00187241"/>
    <w:rsid w:val="001A58E5"/>
    <w:rsid w:val="001B0BE3"/>
    <w:rsid w:val="001B5A39"/>
    <w:rsid w:val="001B5A7A"/>
    <w:rsid w:val="001C0D73"/>
    <w:rsid w:val="001E1244"/>
    <w:rsid w:val="001E516E"/>
    <w:rsid w:val="001F2E36"/>
    <w:rsid w:val="00200A90"/>
    <w:rsid w:val="00202818"/>
    <w:rsid w:val="00206CEF"/>
    <w:rsid w:val="00207149"/>
    <w:rsid w:val="00215F96"/>
    <w:rsid w:val="00226483"/>
    <w:rsid w:val="0023702B"/>
    <w:rsid w:val="00242CA4"/>
    <w:rsid w:val="002469F4"/>
    <w:rsid w:val="00247B84"/>
    <w:rsid w:val="00250F9E"/>
    <w:rsid w:val="002555CA"/>
    <w:rsid w:val="00256868"/>
    <w:rsid w:val="00260CAC"/>
    <w:rsid w:val="00263DBB"/>
    <w:rsid w:val="002640B9"/>
    <w:rsid w:val="00274BB3"/>
    <w:rsid w:val="0028799C"/>
    <w:rsid w:val="00293EDB"/>
    <w:rsid w:val="002B1945"/>
    <w:rsid w:val="002C2B85"/>
    <w:rsid w:val="002D3841"/>
    <w:rsid w:val="002E2AFE"/>
    <w:rsid w:val="002E4B1F"/>
    <w:rsid w:val="002F0B5C"/>
    <w:rsid w:val="002F212F"/>
    <w:rsid w:val="002F2229"/>
    <w:rsid w:val="00300B43"/>
    <w:rsid w:val="003012C8"/>
    <w:rsid w:val="00301FA6"/>
    <w:rsid w:val="00313017"/>
    <w:rsid w:val="00337488"/>
    <w:rsid w:val="0034554F"/>
    <w:rsid w:val="00345E39"/>
    <w:rsid w:val="00351B84"/>
    <w:rsid w:val="00351FDC"/>
    <w:rsid w:val="00360EB8"/>
    <w:rsid w:val="00363BC2"/>
    <w:rsid w:val="00396D71"/>
    <w:rsid w:val="00396EA8"/>
    <w:rsid w:val="003A1D34"/>
    <w:rsid w:val="003A56F5"/>
    <w:rsid w:val="003A580C"/>
    <w:rsid w:val="003B1043"/>
    <w:rsid w:val="003B3FDE"/>
    <w:rsid w:val="003C37C3"/>
    <w:rsid w:val="003C3C6D"/>
    <w:rsid w:val="003D2692"/>
    <w:rsid w:val="003D34CE"/>
    <w:rsid w:val="003D5116"/>
    <w:rsid w:val="003D64F6"/>
    <w:rsid w:val="003E7042"/>
    <w:rsid w:val="003F2C20"/>
    <w:rsid w:val="003F6905"/>
    <w:rsid w:val="004039CA"/>
    <w:rsid w:val="00410550"/>
    <w:rsid w:val="00414B9D"/>
    <w:rsid w:val="00416B82"/>
    <w:rsid w:val="00420BFD"/>
    <w:rsid w:val="004229E2"/>
    <w:rsid w:val="0042751A"/>
    <w:rsid w:val="00436284"/>
    <w:rsid w:val="00437473"/>
    <w:rsid w:val="00444CBB"/>
    <w:rsid w:val="004525C7"/>
    <w:rsid w:val="00452C6A"/>
    <w:rsid w:val="0045794E"/>
    <w:rsid w:val="004606D0"/>
    <w:rsid w:val="00471F1B"/>
    <w:rsid w:val="004730C5"/>
    <w:rsid w:val="00485B55"/>
    <w:rsid w:val="00485ED0"/>
    <w:rsid w:val="004918AD"/>
    <w:rsid w:val="00497E65"/>
    <w:rsid w:val="004A6F41"/>
    <w:rsid w:val="004D51B7"/>
    <w:rsid w:val="004F06BD"/>
    <w:rsid w:val="004F09BE"/>
    <w:rsid w:val="004F625E"/>
    <w:rsid w:val="00505063"/>
    <w:rsid w:val="0051130E"/>
    <w:rsid w:val="00511D15"/>
    <w:rsid w:val="00514BF5"/>
    <w:rsid w:val="00531C6E"/>
    <w:rsid w:val="00532FA5"/>
    <w:rsid w:val="00535EF7"/>
    <w:rsid w:val="00550F83"/>
    <w:rsid w:val="00556B23"/>
    <w:rsid w:val="00557E65"/>
    <w:rsid w:val="00562A87"/>
    <w:rsid w:val="00583CF3"/>
    <w:rsid w:val="00586A99"/>
    <w:rsid w:val="005947D6"/>
    <w:rsid w:val="005A1DFD"/>
    <w:rsid w:val="005A3C96"/>
    <w:rsid w:val="005B4BA8"/>
    <w:rsid w:val="005B7C30"/>
    <w:rsid w:val="005C2602"/>
    <w:rsid w:val="005C5130"/>
    <w:rsid w:val="005D0154"/>
    <w:rsid w:val="005D28D6"/>
    <w:rsid w:val="00614043"/>
    <w:rsid w:val="00636243"/>
    <w:rsid w:val="006444F1"/>
    <w:rsid w:val="00660183"/>
    <w:rsid w:val="006611C9"/>
    <w:rsid w:val="006622A4"/>
    <w:rsid w:val="006665AD"/>
    <w:rsid w:val="0069288B"/>
    <w:rsid w:val="006A791C"/>
    <w:rsid w:val="006B285D"/>
    <w:rsid w:val="006C16D4"/>
    <w:rsid w:val="006C39FD"/>
    <w:rsid w:val="006C75F2"/>
    <w:rsid w:val="006D4103"/>
    <w:rsid w:val="006E751F"/>
    <w:rsid w:val="006F2D54"/>
    <w:rsid w:val="006F462A"/>
    <w:rsid w:val="006F562E"/>
    <w:rsid w:val="0070698B"/>
    <w:rsid w:val="00707364"/>
    <w:rsid w:val="00710C1F"/>
    <w:rsid w:val="00722207"/>
    <w:rsid w:val="0073216D"/>
    <w:rsid w:val="00754EB5"/>
    <w:rsid w:val="0076327A"/>
    <w:rsid w:val="00766EE8"/>
    <w:rsid w:val="00771543"/>
    <w:rsid w:val="00774792"/>
    <w:rsid w:val="007918FB"/>
    <w:rsid w:val="007D31B4"/>
    <w:rsid w:val="007D4590"/>
    <w:rsid w:val="007E0A43"/>
    <w:rsid w:val="007F4283"/>
    <w:rsid w:val="007F4CFE"/>
    <w:rsid w:val="0082035F"/>
    <w:rsid w:val="00820BEE"/>
    <w:rsid w:val="00822D0D"/>
    <w:rsid w:val="00826403"/>
    <w:rsid w:val="008353E2"/>
    <w:rsid w:val="008363EC"/>
    <w:rsid w:val="008469F9"/>
    <w:rsid w:val="00854980"/>
    <w:rsid w:val="008701D1"/>
    <w:rsid w:val="00870BF7"/>
    <w:rsid w:val="00871391"/>
    <w:rsid w:val="00872D16"/>
    <w:rsid w:val="0087343D"/>
    <w:rsid w:val="00875E0A"/>
    <w:rsid w:val="00876999"/>
    <w:rsid w:val="00881250"/>
    <w:rsid w:val="0088482B"/>
    <w:rsid w:val="00885CDE"/>
    <w:rsid w:val="0089360F"/>
    <w:rsid w:val="00896F88"/>
    <w:rsid w:val="008A3034"/>
    <w:rsid w:val="008A55AC"/>
    <w:rsid w:val="008B0214"/>
    <w:rsid w:val="008B4471"/>
    <w:rsid w:val="008B5764"/>
    <w:rsid w:val="008C2229"/>
    <w:rsid w:val="008C4F0B"/>
    <w:rsid w:val="008C7288"/>
    <w:rsid w:val="008D14BC"/>
    <w:rsid w:val="008D3F3F"/>
    <w:rsid w:val="008D510F"/>
    <w:rsid w:val="008D5FC5"/>
    <w:rsid w:val="008D63A5"/>
    <w:rsid w:val="008E2A96"/>
    <w:rsid w:val="008E44F4"/>
    <w:rsid w:val="008E726F"/>
    <w:rsid w:val="008F535A"/>
    <w:rsid w:val="00911E08"/>
    <w:rsid w:val="00930782"/>
    <w:rsid w:val="00942705"/>
    <w:rsid w:val="00952AF2"/>
    <w:rsid w:val="00961901"/>
    <w:rsid w:val="00966C42"/>
    <w:rsid w:val="0097050D"/>
    <w:rsid w:val="00983D3A"/>
    <w:rsid w:val="00983E05"/>
    <w:rsid w:val="009964F2"/>
    <w:rsid w:val="009A1197"/>
    <w:rsid w:val="009B23BD"/>
    <w:rsid w:val="009B72BA"/>
    <w:rsid w:val="009B7A8F"/>
    <w:rsid w:val="009C7307"/>
    <w:rsid w:val="009D1C0B"/>
    <w:rsid w:val="009E2F8D"/>
    <w:rsid w:val="009E33AD"/>
    <w:rsid w:val="009F1125"/>
    <w:rsid w:val="00A00AC2"/>
    <w:rsid w:val="00A017C7"/>
    <w:rsid w:val="00A05112"/>
    <w:rsid w:val="00A10896"/>
    <w:rsid w:val="00A15454"/>
    <w:rsid w:val="00A25194"/>
    <w:rsid w:val="00A34BB2"/>
    <w:rsid w:val="00A431DB"/>
    <w:rsid w:val="00A43E7A"/>
    <w:rsid w:val="00A47404"/>
    <w:rsid w:val="00A53BBE"/>
    <w:rsid w:val="00A772DD"/>
    <w:rsid w:val="00A800E9"/>
    <w:rsid w:val="00A90CFE"/>
    <w:rsid w:val="00A973FC"/>
    <w:rsid w:val="00AB7A50"/>
    <w:rsid w:val="00AC25C3"/>
    <w:rsid w:val="00AE155D"/>
    <w:rsid w:val="00AF456F"/>
    <w:rsid w:val="00B14C43"/>
    <w:rsid w:val="00B14E70"/>
    <w:rsid w:val="00B2066A"/>
    <w:rsid w:val="00B23A6A"/>
    <w:rsid w:val="00B261DB"/>
    <w:rsid w:val="00B3402D"/>
    <w:rsid w:val="00B36AE6"/>
    <w:rsid w:val="00B37EAA"/>
    <w:rsid w:val="00B37FF8"/>
    <w:rsid w:val="00B468B3"/>
    <w:rsid w:val="00B51E99"/>
    <w:rsid w:val="00B53CC4"/>
    <w:rsid w:val="00B54EE8"/>
    <w:rsid w:val="00B83E54"/>
    <w:rsid w:val="00B851B2"/>
    <w:rsid w:val="00B942D7"/>
    <w:rsid w:val="00BA4298"/>
    <w:rsid w:val="00BA4D89"/>
    <w:rsid w:val="00BB3EB6"/>
    <w:rsid w:val="00BC1230"/>
    <w:rsid w:val="00BC200F"/>
    <w:rsid w:val="00BC4732"/>
    <w:rsid w:val="00BD20C0"/>
    <w:rsid w:val="00BD55E4"/>
    <w:rsid w:val="00BD7E1F"/>
    <w:rsid w:val="00BE0D3B"/>
    <w:rsid w:val="00C07E41"/>
    <w:rsid w:val="00C14156"/>
    <w:rsid w:val="00C21750"/>
    <w:rsid w:val="00C2560C"/>
    <w:rsid w:val="00C57929"/>
    <w:rsid w:val="00C61A2B"/>
    <w:rsid w:val="00C67243"/>
    <w:rsid w:val="00C708AD"/>
    <w:rsid w:val="00C710EA"/>
    <w:rsid w:val="00C720A6"/>
    <w:rsid w:val="00C75D72"/>
    <w:rsid w:val="00C85FAB"/>
    <w:rsid w:val="00C90812"/>
    <w:rsid w:val="00CA4C94"/>
    <w:rsid w:val="00CB0B4A"/>
    <w:rsid w:val="00CC15F1"/>
    <w:rsid w:val="00CC2B20"/>
    <w:rsid w:val="00CC60EC"/>
    <w:rsid w:val="00CC6E5F"/>
    <w:rsid w:val="00CD5233"/>
    <w:rsid w:val="00CD5F3A"/>
    <w:rsid w:val="00CF29E7"/>
    <w:rsid w:val="00D12F62"/>
    <w:rsid w:val="00D16014"/>
    <w:rsid w:val="00D21779"/>
    <w:rsid w:val="00D223C7"/>
    <w:rsid w:val="00D30D88"/>
    <w:rsid w:val="00D32AF7"/>
    <w:rsid w:val="00D344CF"/>
    <w:rsid w:val="00D4541D"/>
    <w:rsid w:val="00D52394"/>
    <w:rsid w:val="00D5295C"/>
    <w:rsid w:val="00D67FA2"/>
    <w:rsid w:val="00D86578"/>
    <w:rsid w:val="00DA48C4"/>
    <w:rsid w:val="00DB3236"/>
    <w:rsid w:val="00DC29C4"/>
    <w:rsid w:val="00DD54E2"/>
    <w:rsid w:val="00DE53A5"/>
    <w:rsid w:val="00DE7D6F"/>
    <w:rsid w:val="00DF270F"/>
    <w:rsid w:val="00E00469"/>
    <w:rsid w:val="00E13A56"/>
    <w:rsid w:val="00E17CAF"/>
    <w:rsid w:val="00E3391F"/>
    <w:rsid w:val="00E3442C"/>
    <w:rsid w:val="00E377D9"/>
    <w:rsid w:val="00E4435F"/>
    <w:rsid w:val="00E510E6"/>
    <w:rsid w:val="00E56696"/>
    <w:rsid w:val="00E6247C"/>
    <w:rsid w:val="00E65CF0"/>
    <w:rsid w:val="00E71824"/>
    <w:rsid w:val="00E7466B"/>
    <w:rsid w:val="00E76234"/>
    <w:rsid w:val="00E869E6"/>
    <w:rsid w:val="00E90B06"/>
    <w:rsid w:val="00E91BDA"/>
    <w:rsid w:val="00E94EB1"/>
    <w:rsid w:val="00EA3B8D"/>
    <w:rsid w:val="00EB0D33"/>
    <w:rsid w:val="00EB6801"/>
    <w:rsid w:val="00EC1550"/>
    <w:rsid w:val="00ED26D8"/>
    <w:rsid w:val="00ED708D"/>
    <w:rsid w:val="00EE6164"/>
    <w:rsid w:val="00F03383"/>
    <w:rsid w:val="00F04D2C"/>
    <w:rsid w:val="00F1283E"/>
    <w:rsid w:val="00F15537"/>
    <w:rsid w:val="00F22544"/>
    <w:rsid w:val="00F70854"/>
    <w:rsid w:val="00F84D28"/>
    <w:rsid w:val="00F85BE0"/>
    <w:rsid w:val="00F90400"/>
    <w:rsid w:val="00FA4318"/>
    <w:rsid w:val="00FA458A"/>
    <w:rsid w:val="00FC0252"/>
    <w:rsid w:val="00FC79B6"/>
    <w:rsid w:val="00FE68FF"/>
    <w:rsid w:val="00FF3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9A69F72"/>
  <w15:chartTrackingRefBased/>
  <w15:docId w15:val="{F5302D89-CEF4-6244-9998-C2C690EC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01"/>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05B0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5B0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5B0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5B0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05B0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05B0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05B0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05B0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05B0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B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B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B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B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B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B01"/>
    <w:rPr>
      <w:rFonts w:eastAsiaTheme="majorEastAsia" w:cstheme="majorBidi"/>
      <w:color w:val="272727" w:themeColor="text1" w:themeTint="D8"/>
    </w:rPr>
  </w:style>
  <w:style w:type="paragraph" w:styleId="Title">
    <w:name w:val="Title"/>
    <w:basedOn w:val="Normal"/>
    <w:next w:val="Normal"/>
    <w:link w:val="TitleChar"/>
    <w:uiPriority w:val="10"/>
    <w:qFormat/>
    <w:rsid w:val="00005B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5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B0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5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B01"/>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05B01"/>
    <w:rPr>
      <w:i/>
      <w:iCs/>
      <w:color w:val="404040" w:themeColor="text1" w:themeTint="BF"/>
    </w:rPr>
  </w:style>
  <w:style w:type="paragraph" w:styleId="ListParagraph">
    <w:name w:val="List Paragraph"/>
    <w:basedOn w:val="Normal"/>
    <w:uiPriority w:val="34"/>
    <w:qFormat/>
    <w:rsid w:val="00005B01"/>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005B01"/>
    <w:rPr>
      <w:i/>
      <w:iCs/>
      <w:color w:val="2F5496" w:themeColor="accent1" w:themeShade="BF"/>
    </w:rPr>
  </w:style>
  <w:style w:type="paragraph" w:styleId="IntenseQuote">
    <w:name w:val="Intense Quote"/>
    <w:basedOn w:val="Normal"/>
    <w:next w:val="Normal"/>
    <w:link w:val="IntenseQuoteChar"/>
    <w:uiPriority w:val="30"/>
    <w:qFormat/>
    <w:rsid w:val="00005B0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05B01"/>
    <w:rPr>
      <w:i/>
      <w:iCs/>
      <w:color w:val="2F5496" w:themeColor="accent1" w:themeShade="BF"/>
    </w:rPr>
  </w:style>
  <w:style w:type="character" w:styleId="IntenseReference">
    <w:name w:val="Intense Reference"/>
    <w:basedOn w:val="DefaultParagraphFont"/>
    <w:uiPriority w:val="32"/>
    <w:qFormat/>
    <w:rsid w:val="00005B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Contributions Africaines</dc:creator>
  <cp:keywords/>
  <dc:description/>
  <cp:lastModifiedBy>Contributions Africaines</cp:lastModifiedBy>
  <cp:revision>3</cp:revision>
  <cp:lastPrinted>2026-01-01T11:24:00Z</cp:lastPrinted>
  <dcterms:created xsi:type="dcterms:W3CDTF">2026-01-01T11:24:00Z</dcterms:created>
  <dcterms:modified xsi:type="dcterms:W3CDTF">2026-01-01T11:24:00Z</dcterms:modified>
</cp:coreProperties>
</file>